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9D" w:rsidRPr="00E21A9D" w:rsidRDefault="00E21A9D" w:rsidP="00E21A9D">
      <w:pPr>
        <w:spacing w:after="225" w:line="52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Аттестация педагогов в 2023 году: изменения и новые правила</w:t>
      </w:r>
    </w:p>
    <w:p w:rsidR="00E21A9D" w:rsidRPr="00E21A9D" w:rsidRDefault="00E21A9D" w:rsidP="00E21A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1 сентября 2023 г. до 31 августа 2029 г. будут действовать новые правила аттестации педагогических работников. Прежний порядок утратит силу. Ранее присвоенные квалификационные категории сохранятся в течение срока, на который они были установлены.</w:t>
      </w:r>
    </w:p>
    <w:p w:rsidR="00E21A9D" w:rsidRPr="00E21A9D" w:rsidRDefault="00E21A9D" w:rsidP="00E21A9D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3810000"/>
            <wp:effectExtent l="0" t="0" r="0" b="0"/>
            <wp:docPr id="17" name="Рисунок 17" descr="https://ligaedu.ru/cache/attestaciya-pedagogicheskih-rabotnikov.97b04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gaedu.ru/cache/attestaciya-pedagogicheskih-rabotnikov.97b043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9D" w:rsidRPr="00E21A9D" w:rsidRDefault="00E21A9D" w:rsidP="00E21A9D">
      <w:pPr>
        <w:spacing w:after="0" w:line="405" w:lineRule="atLeast"/>
        <w:textAlignment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Аттестация педагогических работников стимулирует повышение уровня квалификации педагогических работников, повышает качество и эффективность педагогических работников, обеспечивает дифференциацию оплаты труда. (позволяет поддерживать уровень образования в школах на достойном уровне. Она нужна для повышения качества образования, понимания уровня учителя, его соответствие стандартам и даже влияет на оплату труда.) Новые правила аттестации упростят путь от молодого педагога до опытного специалиста, сделают его прозрачнее и понятнее, так как основными принципами проведения аттестации являются коллегиальность, гласность, открытость, обеспечивающие объективное отношение к педагогическим работникам, недопустимость дискриминации при проведении аттестации.</w:t>
      </w:r>
    </w:p>
    <w:p w:rsidR="00E21A9D" w:rsidRPr="00E21A9D" w:rsidRDefault="00E21A9D" w:rsidP="00E21A9D">
      <w:pPr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Министерство просвещения, работая над новой системой, ставит следующие цели:</w:t>
      </w:r>
    </w:p>
    <w:p w:rsidR="00E21A9D" w:rsidRPr="00E21A9D" w:rsidRDefault="00E21A9D" w:rsidP="00E21A9D">
      <w:pPr>
        <w:numPr>
          <w:ilvl w:val="0"/>
          <w:numId w:val="1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Определение необходимости дополнительного профессионального образования педагогических работников. Сделать педагогический состав сильнее, что улучшит качество самого образования.</w:t>
      </w:r>
    </w:p>
    <w:p w:rsidR="00E21A9D" w:rsidRPr="00E21A9D" w:rsidRDefault="00E21A9D" w:rsidP="00E21A9D">
      <w:pPr>
        <w:numPr>
          <w:ilvl w:val="0"/>
          <w:numId w:val="1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роста. Дать необходимые условия и мотивацию для личного роста в профессиональной сфере.</w:t>
      </w:r>
    </w:p>
    <w:p w:rsidR="00E21A9D" w:rsidRPr="00E21A9D" w:rsidRDefault="00E21A9D" w:rsidP="00E21A9D">
      <w:pPr>
        <w:numPr>
          <w:ilvl w:val="0"/>
          <w:numId w:val="1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эффективности и качества педагогической деятельности. Распространить обмен профессиональными знаниями.</w:t>
      </w:r>
    </w:p>
    <w:p w:rsidR="00E21A9D" w:rsidRPr="00E21A9D" w:rsidRDefault="00E21A9D" w:rsidP="00E21A9D">
      <w:pPr>
        <w:numPr>
          <w:ilvl w:val="0"/>
          <w:numId w:val="1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Выявление перспектив использования потенциальных возможностей педагогических работников, в том числе в целях организации методической помощи и наставнической деятельности в образовательной организации. Сделать систему оценивания единой для всех. Уделить большее внимание профессиональной подготовке каждого специалиста.</w:t>
      </w:r>
    </w:p>
    <w:p w:rsidR="00E21A9D" w:rsidRPr="00E21A9D" w:rsidRDefault="00E21A9D" w:rsidP="00E21A9D">
      <w:pPr>
        <w:numPr>
          <w:ilvl w:val="0"/>
          <w:numId w:val="1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Учет требований ФГОС к кадровым условиям реализации образовательных программ при формировании кадрового состава организаций. Увеличить размер зарплаты с получением новых категорий.</w:t>
      </w:r>
    </w:p>
    <w:p w:rsidR="00E21A9D" w:rsidRPr="00E21A9D" w:rsidRDefault="00E21A9D" w:rsidP="00E21A9D">
      <w:pPr>
        <w:numPr>
          <w:ilvl w:val="0"/>
          <w:numId w:val="1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Обеспечение дифференциации оплаты труда с учетом установленных квалификационных категорий, объема их преподавательской работы либо дополнительной работы.</w:t>
      </w:r>
    </w:p>
    <w:p w:rsidR="00E21A9D" w:rsidRPr="00E21A9D" w:rsidRDefault="00E21A9D" w:rsidP="00E21A9D">
      <w:pPr>
        <w:spacing w:after="225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Виды аттестации</w:t>
      </w:r>
    </w:p>
    <w:p w:rsidR="00E21A9D" w:rsidRPr="00E21A9D" w:rsidRDefault="00E21A9D" w:rsidP="00E21A9D">
      <w:pPr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новой системе аттестация будет двух видов:</w:t>
      </w:r>
    </w:p>
    <w:p w:rsidR="00E21A9D" w:rsidRPr="00E21A9D" w:rsidRDefault="00E21A9D" w:rsidP="00E21A9D">
      <w:pPr>
        <w:numPr>
          <w:ilvl w:val="0"/>
          <w:numId w:val="2"/>
        </w:numPr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Обязательная аттестация</w:t>
      </w: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проходит каждые 5 лет. Она подтверждает профессиональный уровень педагога. Есть условия, при которых её можно не проходить:</w:t>
      </w:r>
    </w:p>
    <w:p w:rsidR="00E21A9D" w:rsidRPr="00E21A9D" w:rsidRDefault="00E21A9D" w:rsidP="00E21A9D">
      <w:pPr>
        <w:numPr>
          <w:ilvl w:val="1"/>
          <w:numId w:val="2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можно не аттестоваться, если учитель работает меньше 2 лет на этой должности</w:t>
      </w:r>
    </w:p>
    <w:p w:rsidR="00E21A9D" w:rsidRPr="00E21A9D" w:rsidRDefault="00E21A9D" w:rsidP="00E21A9D">
      <w:pPr>
        <w:numPr>
          <w:ilvl w:val="1"/>
          <w:numId w:val="2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отпуск, связанный с беременностью и родами или по уходу за ребёнком (аттестация возможна не ранее чем через два года после выхода из указанных отпусков)</w:t>
      </w:r>
    </w:p>
    <w:p w:rsidR="00E21A9D" w:rsidRPr="00E21A9D" w:rsidRDefault="00E21A9D" w:rsidP="00E21A9D">
      <w:pPr>
        <w:numPr>
          <w:ilvl w:val="1"/>
          <w:numId w:val="2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до прохождения аттестации был больничный, который длился больше 4 месяцев подряд, аттестация возможна не ранее чем через год после выхода на работу</w:t>
      </w:r>
    </w:p>
    <w:p w:rsidR="00E21A9D" w:rsidRPr="00E21A9D" w:rsidRDefault="00E21A9D" w:rsidP="00E21A9D">
      <w:pPr>
        <w:numPr>
          <w:ilvl w:val="1"/>
          <w:numId w:val="2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уже есть квалификационная категория и учитель прошёл добровольную аттестацию</w:t>
      </w:r>
    </w:p>
    <w:p w:rsidR="00E21A9D" w:rsidRPr="00E21A9D" w:rsidRDefault="00E21A9D" w:rsidP="00E21A9D">
      <w:pPr>
        <w:numPr>
          <w:ilvl w:val="0"/>
          <w:numId w:val="2"/>
        </w:numPr>
        <w:spacing w:before="100" w:beforeAutospacing="1" w:after="15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Добровольную аттестацию</w:t>
      </w: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проходят, чтобы установить первую или высшую (повысить свою) категорию.</w:t>
      </w:r>
    </w:p>
    <w:p w:rsidR="00E21A9D" w:rsidRPr="00E21A9D" w:rsidRDefault="00E21A9D" w:rsidP="00E21A9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igaedu.ru/images/icons/pd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BBE90" id="Прямоугольник 1" o:spid="_x0000_s1026" alt="https://ligaedu.ru/images/icons/pd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6pySl9wIA&#10;APg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E21A9D" w:rsidRPr="00E21A9D" w:rsidRDefault="00E21A9D" w:rsidP="00E21A9D">
      <w:pPr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Раньше было две категории, которые могли дать общее представление об уровне педагога:</w:t>
      </w:r>
    </w:p>
    <w:p w:rsidR="00E21A9D" w:rsidRPr="00E21A9D" w:rsidRDefault="00E21A9D" w:rsidP="00E21A9D">
      <w:pPr>
        <w:numPr>
          <w:ilvl w:val="0"/>
          <w:numId w:val="3"/>
        </w:numPr>
        <w:spacing w:before="100" w:beforeAutospacing="1" w:after="15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Первая, где учителю нужно показать высокие достижения учеников, их общие способности и свой вклад в их развитие.</w:t>
      </w:r>
    </w:p>
    <w:p w:rsidR="00E21A9D" w:rsidRPr="00E21A9D" w:rsidRDefault="00E21A9D" w:rsidP="00E21A9D">
      <w:pPr>
        <w:numPr>
          <w:ilvl w:val="0"/>
          <w:numId w:val="3"/>
        </w:numPr>
        <w:spacing w:before="100" w:beforeAutospacing="1" w:after="15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Высшая. Для неё добавлялось обязательное участие учеников в конкурсах и олимпиадах. Но успехов самих учеников для этой категории недостаточно, поэтому сам педагог должен поучаствовать в конкурсах и показать свои методические разработки.</w:t>
      </w:r>
    </w:p>
    <w:p w:rsidR="00E21A9D" w:rsidRPr="00E21A9D" w:rsidRDefault="00E21A9D" w:rsidP="00E21A9D">
      <w:pPr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Именно она могла повлиять на зарплату педагога.</w:t>
      </w:r>
    </w:p>
    <w:p w:rsidR="00E21A9D" w:rsidRPr="00E21A9D" w:rsidRDefault="00E21A9D" w:rsidP="00E21A9D">
      <w:pPr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Теперь этот список обновится. Первая и высшая останутся. Если же педагог получит сразу две новые категории, то и оплату он будет получать за обе.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18"/>
      </w:tblGrid>
      <w:tr w:rsidR="00E21A9D" w:rsidRPr="00E21A9D" w:rsidTr="00E21A9D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1A9D" w:rsidRPr="00E21A9D" w:rsidRDefault="00E21A9D" w:rsidP="00E21A9D">
            <w:pPr>
              <w:spacing w:after="0"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21A9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Молодой специалист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21A9D" w:rsidRPr="00E21A9D" w:rsidRDefault="00E21A9D" w:rsidP="00E21A9D">
            <w:pPr>
              <w:spacing w:after="0"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21A9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Выпускник вуза без категории</w:t>
            </w:r>
          </w:p>
        </w:tc>
      </w:tr>
      <w:tr w:rsidR="00E21A9D" w:rsidRPr="00E21A9D" w:rsidTr="00E21A9D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1A9D" w:rsidRPr="00E21A9D" w:rsidRDefault="00E21A9D" w:rsidP="00E21A9D">
            <w:pPr>
              <w:spacing w:after="0"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21A9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Учитель, соответствующий должности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21A9D" w:rsidRPr="00E21A9D" w:rsidRDefault="00E21A9D" w:rsidP="00E21A9D">
            <w:pPr>
              <w:spacing w:after="0"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21A9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Молодой специалист, который проработал 3 года в школе</w:t>
            </w:r>
          </w:p>
        </w:tc>
      </w:tr>
      <w:tr w:rsidR="00E21A9D" w:rsidRPr="00E21A9D" w:rsidTr="00E21A9D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1A9D" w:rsidRPr="00E21A9D" w:rsidRDefault="00E21A9D" w:rsidP="00E21A9D">
            <w:pPr>
              <w:spacing w:after="0"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21A9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Учитель-методист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21A9D" w:rsidRPr="00E21A9D" w:rsidRDefault="00E21A9D" w:rsidP="00E21A9D">
            <w:pPr>
              <w:spacing w:after="0"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21A9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Сотрудник, который разрабатывает методические материалы, пособия, работает над новыми педагогическими технологиями. На различных мастер-классах и семинарах он выступает экспертом. Но есть ряд требований: категория — высшая, также необходимо ходатайство работодателя, сформированное на основе решения педагогического совета образовательной организации</w:t>
            </w:r>
          </w:p>
        </w:tc>
      </w:tr>
      <w:tr w:rsidR="00E21A9D" w:rsidRPr="00E21A9D" w:rsidTr="00E21A9D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1A9D" w:rsidRPr="00E21A9D" w:rsidRDefault="00E21A9D" w:rsidP="00E21A9D">
            <w:pPr>
              <w:spacing w:after="0"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21A9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Учитель-наставник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E21A9D" w:rsidRPr="00E21A9D" w:rsidRDefault="00E21A9D" w:rsidP="00E21A9D">
            <w:pPr>
              <w:spacing w:after="0"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21A9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Это высший уровень квалификации. Именно наставник может консультировать молодых педагогов и студентов. В школе он работает с коллективом и отвечает за их работу. Такой специалист должен иметь высшую категорию. Требуется ходатайство работодателя, сформированное на основе решения педагогического совета образовательной организации.</w:t>
            </w:r>
          </w:p>
        </w:tc>
      </w:tr>
    </w:tbl>
    <w:p w:rsidR="00E21A9D" w:rsidRPr="00E21A9D" w:rsidRDefault="00E21A9D" w:rsidP="00E21A9D">
      <w:pPr>
        <w:spacing w:after="225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Основные изменения с 2023 года</w:t>
      </w:r>
    </w:p>
    <w:p w:rsidR="00E21A9D" w:rsidRPr="00E21A9D" w:rsidRDefault="00E21A9D" w:rsidP="00E21A9D">
      <w:pPr>
        <w:numPr>
          <w:ilvl w:val="0"/>
          <w:numId w:val="4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Появится первичная аттестация при приёме на работу</w:t>
      </w:r>
    </w:p>
    <w:p w:rsidR="00E21A9D" w:rsidRPr="00E21A9D" w:rsidRDefault="00E21A9D" w:rsidP="00E21A9D">
      <w:pPr>
        <w:numPr>
          <w:ilvl w:val="0"/>
          <w:numId w:val="4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Появятся новые категории «педагог-методист» и «педагог-наставник»</w:t>
      </w:r>
    </w:p>
    <w:p w:rsidR="00E21A9D" w:rsidRPr="00E21A9D" w:rsidRDefault="00E21A9D" w:rsidP="00E21A9D">
      <w:pPr>
        <w:numPr>
          <w:ilvl w:val="0"/>
          <w:numId w:val="4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всех педагогов теперь будут единые правила и порядок аттестации</w:t>
      </w:r>
    </w:p>
    <w:p w:rsidR="00E21A9D" w:rsidRPr="00E21A9D" w:rsidRDefault="00E21A9D" w:rsidP="00E21A9D">
      <w:pPr>
        <w:numPr>
          <w:ilvl w:val="0"/>
          <w:numId w:val="4"/>
        </w:numPr>
        <w:spacing w:before="100" w:beforeAutospacing="1"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Теперь профессиональная подготовка будет больше влиять на результаты</w:t>
      </w:r>
    </w:p>
    <w:p w:rsidR="00E21A9D" w:rsidRPr="00E21A9D" w:rsidRDefault="00E21A9D" w:rsidP="00E21A9D">
      <w:pPr>
        <w:spacing w:after="225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lastRenderedPageBreak/>
        <w:t>Часто задаваемые вопросы</w:t>
      </w:r>
    </w:p>
    <w:p w:rsidR="00E21A9D" w:rsidRPr="00E21A9D" w:rsidRDefault="00E21A9D" w:rsidP="00E21A9D">
      <w:pPr>
        <w:numPr>
          <w:ilvl w:val="0"/>
          <w:numId w:val="5"/>
        </w:numPr>
        <w:spacing w:after="150" w:line="396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Кому нужно пройти аттестацию?</w:t>
      </w:r>
    </w:p>
    <w:p w:rsidR="00E21A9D" w:rsidRPr="00E21A9D" w:rsidRDefault="00E21A9D" w:rsidP="00E21A9D">
      <w:pPr>
        <w:spacing w:after="0" w:line="405" w:lineRule="atLeast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Аттестация обязательна для всех работников образовательных учреждений. Первичную аттестацию нужно будет пройти специалисту, который только устраивается на работу. Каждый работник должен пройти аттестацию каждые 5 лет.</w:t>
      </w:r>
    </w:p>
    <w:p w:rsidR="00E21A9D" w:rsidRPr="00E21A9D" w:rsidRDefault="00E21A9D" w:rsidP="00E21A9D">
      <w:pPr>
        <w:numPr>
          <w:ilvl w:val="0"/>
          <w:numId w:val="5"/>
        </w:numPr>
        <w:spacing w:after="150" w:line="396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 это повлияет на зарплату?</w:t>
      </w:r>
    </w:p>
    <w:p w:rsidR="00E21A9D" w:rsidRPr="00E21A9D" w:rsidRDefault="00E21A9D" w:rsidP="00E21A9D">
      <w:pPr>
        <w:spacing w:after="0" w:line="405" w:lineRule="atLeast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 каждую квалификационную категорию начисляется надбавка к зарплате. С обновлениями системы, можно получить сразу две категории, тогда и надбавки будут за обе.</w:t>
      </w:r>
    </w:p>
    <w:p w:rsidR="00E21A9D" w:rsidRPr="00E21A9D" w:rsidRDefault="00E21A9D" w:rsidP="00E21A9D">
      <w:pPr>
        <w:numPr>
          <w:ilvl w:val="0"/>
          <w:numId w:val="5"/>
        </w:numPr>
        <w:spacing w:after="150" w:line="396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 чём преимущества новой модели?</w:t>
      </w:r>
    </w:p>
    <w:p w:rsidR="00E21A9D" w:rsidRPr="00E21A9D" w:rsidRDefault="00E21A9D" w:rsidP="00E21A9D">
      <w:pPr>
        <w:spacing w:after="0" w:line="405" w:lineRule="atLeast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Новая система позволит определить уровень подготовки каждого педагога по одинаковым и чётким критериям.</w:t>
      </w:r>
    </w:p>
    <w:p w:rsidR="00E21A9D" w:rsidRPr="00E21A9D" w:rsidRDefault="00E21A9D" w:rsidP="00E21A9D">
      <w:pPr>
        <w:numPr>
          <w:ilvl w:val="0"/>
          <w:numId w:val="5"/>
        </w:numPr>
        <w:spacing w:after="150" w:line="396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 если отказаться?</w:t>
      </w:r>
    </w:p>
    <w:p w:rsidR="00E21A9D" w:rsidRPr="00E21A9D" w:rsidRDefault="00E21A9D" w:rsidP="00E21A9D">
      <w:pPr>
        <w:spacing w:after="0" w:line="405" w:lineRule="atLeast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Совсем отказаться от аттестации нельзя. Она обязательна для всех учителей и является его обязанностью.</w:t>
      </w:r>
    </w:p>
    <w:p w:rsidR="00E21A9D" w:rsidRPr="00E21A9D" w:rsidRDefault="00E21A9D" w:rsidP="00E21A9D">
      <w:pPr>
        <w:numPr>
          <w:ilvl w:val="0"/>
          <w:numId w:val="5"/>
        </w:numPr>
        <w:spacing w:after="150" w:line="396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21A9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будет, если аттестацию не сдал?</w:t>
      </w:r>
    </w:p>
    <w:p w:rsidR="00E21A9D" w:rsidRPr="00E21A9D" w:rsidRDefault="00E21A9D" w:rsidP="00E21A9D">
      <w:pPr>
        <w:spacing w:line="405" w:lineRule="atLeast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1A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пройти аттестацию не получилось, то можно попробовать через год ещё раз. До этого сотрудника отправляют на курсы. Если и тогда пройти её не удалось, то по закону, работодатель может уволить или перевести сотрудника на другую должность.</w:t>
      </w:r>
    </w:p>
    <w:p w:rsidR="00F53778" w:rsidRDefault="00F53778"/>
    <w:sectPr w:rsidR="00F5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125F"/>
    <w:multiLevelType w:val="multilevel"/>
    <w:tmpl w:val="11FE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E4299"/>
    <w:multiLevelType w:val="multilevel"/>
    <w:tmpl w:val="500E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B26A8"/>
    <w:multiLevelType w:val="multilevel"/>
    <w:tmpl w:val="5A6E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00FBB"/>
    <w:multiLevelType w:val="multilevel"/>
    <w:tmpl w:val="538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10F4F"/>
    <w:multiLevelType w:val="multilevel"/>
    <w:tmpl w:val="0F28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9D"/>
    <w:rsid w:val="00E21A9D"/>
    <w:rsid w:val="00F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C473-62F2-4FBE-9938-EDC0F064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1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1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A9D"/>
    <w:rPr>
      <w:b/>
      <w:bCs/>
    </w:rPr>
  </w:style>
  <w:style w:type="character" w:customStyle="1" w:styleId="form-button">
    <w:name w:val="form-button"/>
    <w:basedOn w:val="a0"/>
    <w:rsid w:val="00E21A9D"/>
  </w:style>
  <w:style w:type="character" w:customStyle="1" w:styleId="clamp1">
    <w:name w:val="clamp1"/>
    <w:basedOn w:val="a0"/>
    <w:rsid w:val="00E2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30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8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554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15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007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3" w:color="999999"/>
                                <w:left w:val="single" w:sz="6" w:space="23" w:color="999999"/>
                                <w:bottom w:val="single" w:sz="6" w:space="23" w:color="999999"/>
                                <w:right w:val="single" w:sz="6" w:space="23" w:color="999999"/>
                              </w:divBdr>
                              <w:divsChild>
                                <w:div w:id="17246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60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6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4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5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7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0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26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29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12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64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9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1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38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3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91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6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1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3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73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8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52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68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6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27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51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88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5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96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082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Petrovna</dc:creator>
  <cp:keywords/>
  <dc:description/>
  <cp:lastModifiedBy>Elena Petrovna</cp:lastModifiedBy>
  <cp:revision>2</cp:revision>
  <dcterms:created xsi:type="dcterms:W3CDTF">2024-01-12T08:44:00Z</dcterms:created>
  <dcterms:modified xsi:type="dcterms:W3CDTF">2024-01-12T08:49:00Z</dcterms:modified>
</cp:coreProperties>
</file>