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58E20" w14:textId="0753EB6C" w:rsidR="00493BD0" w:rsidRPr="00AD76B9" w:rsidRDefault="00493BD0" w:rsidP="00906835">
      <w:pPr>
        <w:spacing w:after="0"/>
        <w:jc w:val="both"/>
        <w:rPr>
          <w:sz w:val="24"/>
          <w:szCs w:val="24"/>
        </w:rPr>
      </w:pPr>
    </w:p>
    <w:p w14:paraId="10758D99" w14:textId="48EA8B3E" w:rsidR="00493BD0" w:rsidRPr="00DA23C1" w:rsidRDefault="00DA23C1" w:rsidP="00DA23C1">
      <w:pPr>
        <w:spacing w:after="0"/>
        <w:ind w:firstLine="709"/>
        <w:jc w:val="both"/>
        <w:rPr>
          <w:b/>
          <w:sz w:val="24"/>
          <w:szCs w:val="24"/>
        </w:rPr>
      </w:pPr>
      <w:r w:rsidRPr="00DA23C1">
        <w:rPr>
          <w:b/>
          <w:sz w:val="24"/>
          <w:szCs w:val="24"/>
        </w:rPr>
        <w:t>Тема: «</w:t>
      </w:r>
      <w:r w:rsidR="00493BD0" w:rsidRPr="00DA23C1">
        <w:rPr>
          <w:b/>
          <w:sz w:val="24"/>
          <w:szCs w:val="24"/>
        </w:rPr>
        <w:t>ПРЕЕМСТВЕННОСТЬ</w:t>
      </w:r>
      <w:r w:rsidRPr="00DA23C1">
        <w:rPr>
          <w:b/>
          <w:sz w:val="24"/>
          <w:szCs w:val="24"/>
        </w:rPr>
        <w:t xml:space="preserve">  </w:t>
      </w:r>
      <w:r w:rsidR="00493BD0" w:rsidRPr="00DA23C1">
        <w:rPr>
          <w:b/>
          <w:sz w:val="24"/>
          <w:szCs w:val="24"/>
        </w:rPr>
        <w:t xml:space="preserve">В ФОРМИРОВАНИИ </w:t>
      </w:r>
      <w:proofErr w:type="gramStart"/>
      <w:r w:rsidR="00493BD0" w:rsidRPr="00DA23C1">
        <w:rPr>
          <w:b/>
          <w:sz w:val="24"/>
          <w:szCs w:val="24"/>
        </w:rPr>
        <w:t>МАТЕМАТИЧЕСКОЙ</w:t>
      </w:r>
      <w:proofErr w:type="gramEnd"/>
    </w:p>
    <w:p w14:paraId="2942A383" w14:textId="015195D2" w:rsidR="00493BD0" w:rsidRPr="00DA23C1" w:rsidRDefault="00493BD0" w:rsidP="00DA23C1">
      <w:pPr>
        <w:spacing w:after="0"/>
        <w:ind w:firstLine="709"/>
        <w:jc w:val="both"/>
        <w:rPr>
          <w:b/>
          <w:sz w:val="24"/>
          <w:szCs w:val="24"/>
        </w:rPr>
      </w:pPr>
      <w:r w:rsidRPr="00DA23C1">
        <w:rPr>
          <w:b/>
          <w:sz w:val="24"/>
          <w:szCs w:val="24"/>
        </w:rPr>
        <w:t>ФУНКЦИОНАЛЬНОЙ ГРАМОТНОСТИ</w:t>
      </w:r>
      <w:r w:rsidR="00DA23C1" w:rsidRPr="00DA23C1">
        <w:rPr>
          <w:b/>
          <w:sz w:val="24"/>
          <w:szCs w:val="24"/>
        </w:rPr>
        <w:t xml:space="preserve">  </w:t>
      </w:r>
      <w:r w:rsidRPr="00DA23C1">
        <w:rPr>
          <w:b/>
          <w:sz w:val="24"/>
          <w:szCs w:val="24"/>
        </w:rPr>
        <w:t>УЧАЩИХСЯ НАЧАЛЬНОЙ И ОСНОВНОЙ</w:t>
      </w:r>
    </w:p>
    <w:p w14:paraId="7C8797FA" w14:textId="60D12623" w:rsidR="00493BD0" w:rsidRPr="00DA23C1" w:rsidRDefault="00493BD0" w:rsidP="00493BD0">
      <w:pPr>
        <w:spacing w:after="0"/>
        <w:ind w:firstLine="709"/>
        <w:jc w:val="both"/>
        <w:rPr>
          <w:b/>
          <w:sz w:val="24"/>
          <w:szCs w:val="24"/>
        </w:rPr>
      </w:pPr>
      <w:r w:rsidRPr="00DA23C1">
        <w:rPr>
          <w:b/>
          <w:sz w:val="24"/>
          <w:szCs w:val="24"/>
        </w:rPr>
        <w:t>ШКОЛЫ</w:t>
      </w:r>
      <w:r w:rsidR="00DA23C1" w:rsidRPr="00DA23C1">
        <w:rPr>
          <w:b/>
          <w:sz w:val="24"/>
          <w:szCs w:val="24"/>
        </w:rPr>
        <w:t>»</w:t>
      </w:r>
      <w:r w:rsidRPr="00DA23C1">
        <w:rPr>
          <w:b/>
          <w:sz w:val="24"/>
          <w:szCs w:val="24"/>
        </w:rPr>
        <w:t xml:space="preserve"> </w:t>
      </w:r>
    </w:p>
    <w:p w14:paraId="4142E82D" w14:textId="134EF9DA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Основы ведущих характеристик математической функциональной грамотности закладываются уже в начальной школе. Одни из них формируются на уроках математики: умение устанавливать математические отношения и зависимости, применять математические методы, пользоваться математическим языком.</w:t>
      </w:r>
    </w:p>
    <w:p w14:paraId="25D040D3" w14:textId="0560FC52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Другие развиваются при изучении других учебных предметов и в повседневной жизни: понимание возможности решения проблемы с использованием математических знаний (рассчитать, прикинуть, сравнить по величине), математическая оценка объектов (измерение, оценка форм, размеров или количества и т.п.), конструирование моделей отношений и ситуаций (больше-меньше, по порядку). На этапе перехода из начальной</w:t>
      </w:r>
    </w:p>
    <w:p w14:paraId="74E95316" w14:textId="152D9141" w:rsidR="00493BD0" w:rsidRPr="00AD76B9" w:rsidRDefault="00493BD0" w:rsidP="00D45CF6">
      <w:pPr>
        <w:spacing w:after="0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школы в основную ряд характеристик может быть недостаточно учтен в учебном процессе, что приводит к конкретным трудностями в проявлении математической функциональной грамотности на более поздних этапах обучения. На это указывают невысокие результаты выполнения математической части исследования PISA</w:t>
      </w:r>
      <w:r w:rsid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(Программа по оценке образовательных достижений учащихся)  </w:t>
      </w:r>
    </w:p>
    <w:p w14:paraId="07F87DC0" w14:textId="5C5E251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AD76B9">
        <w:rPr>
          <w:sz w:val="24"/>
          <w:szCs w:val="24"/>
        </w:rPr>
        <w:t xml:space="preserve">Задание 1 </w:t>
      </w:r>
    </w:p>
    <w:p w14:paraId="0B267870" w14:textId="77777777" w:rsidR="00906835" w:rsidRDefault="00493BD0" w:rsidP="00D45CF6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Вариант 1. Установи правило и запиши следующее число последовательности чисел: 2 400, </w:t>
      </w:r>
    </w:p>
    <w:p w14:paraId="19BC258A" w14:textId="20201DDD" w:rsidR="00493BD0" w:rsidRPr="00AD76B9" w:rsidRDefault="00493BD0" w:rsidP="00D45CF6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1 200, 600, 300, …</w:t>
      </w:r>
    </w:p>
    <w:p w14:paraId="415520F5" w14:textId="44F7D860" w:rsidR="00493BD0" w:rsidRPr="00AD76B9" w:rsidRDefault="00493BD0" w:rsidP="00D45CF6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Вариант 2. Вера записывает последовательность чисел по определенному правилу: 510, 450, 390, 330 … Какое число Вера запишет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следующим?</w:t>
      </w:r>
    </w:p>
    <w:p w14:paraId="00BC33F3" w14:textId="035C93B0" w:rsidR="00493BD0" w:rsidRPr="00AD76B9" w:rsidRDefault="00493BD0" w:rsidP="00906835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 первом варианте школьнику была предложена учебная задача,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во втором — учебная, но с практическим сюжетом. Школьнику нужно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было фактически «помочь» Вере разобраться, какое число будет следующим, и записать его. Ситуация первого варианта более привычная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для ученика, однако содержит действие, которое ученик на уроках выполняет реже (это устное деление, а в 4-м классе дети чаще выполняют</w:t>
      </w:r>
      <w:r w:rsidR="00906835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сложные случаи деления уголком). Во втором варианте ситуация менее привычная, но соответствующая возрасту детей и мотивирующая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к выполнению; действие, которое нужно выполнить — вычитание круглых десятков — периодически выполняется на уроке во время устного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счета, а также при письменных вычислениях. Результаты выполнения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этих заданий — 52% (вариант 1) и 79% (вариант 2). Это говорит о том,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то при переходе в основную школу дети испытывают затруднения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в выполнении отдельных вычислений (скорее всего, это недостаток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устных вычислений), но при этом дети имеют достаточный потенциал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в проявлении знаний в учебных ситуациях практического характера.</w:t>
      </w:r>
    </w:p>
    <w:p w14:paraId="4EEA1909" w14:textId="36642B5A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Эти же школьники успешно справились с заданиями, для решения которых нужно было использовать жизненный и учебный опыт («Укажи</w:t>
      </w:r>
      <w:r w:rsidR="00D45CF6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фигуру, которую пропустил Коля», «Как ты думаешь, для чего потребовалось больше / меньше грибов / слив» и т. п.).</w:t>
      </w:r>
    </w:p>
    <w:p w14:paraId="3229CF48" w14:textId="00135B5B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Анализ выполнения этого и других заданий позволил выделить из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планируемых результатов [8; 9] математические умения, на которые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следует обратить внимание, приступая к обучению в 5-м классе, и обеспечить преемственность в их развитии.</w:t>
      </w:r>
    </w:p>
    <w:p w14:paraId="30FD229D" w14:textId="370E045B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Задание 2 </w:t>
      </w:r>
    </w:p>
    <w:p w14:paraId="151FEDCF" w14:textId="71098F9D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Кассовый аппарат используют для пополнения счета на карте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«Проезд на транспорте».</w:t>
      </w:r>
    </w:p>
    <w:p w14:paraId="230DF005" w14:textId="547FE807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 объявлении на аппарате написано: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Клиент может ежедневно вносить не более 300 р., из них мелочью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не более 30 р.</w:t>
      </w:r>
    </w:p>
    <w:p w14:paraId="7B1A607C" w14:textId="7A11E2A2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У Гриши есть 70 рублей мелочью (монеты по 10 р. и 5 р.) — 8 монет,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а также 400 рублей пятью купюрами (4 по 50 р. и 1 по 100 р.).</w:t>
      </w:r>
    </w:p>
    <w:p w14:paraId="67DB17A1" w14:textId="6A6DFDF8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1. Составь числовое выражение для выяснения суммы дене</w:t>
      </w:r>
      <w:r w:rsidR="000B71CF" w:rsidRPr="00AD76B9">
        <w:rPr>
          <w:sz w:val="24"/>
          <w:szCs w:val="24"/>
        </w:rPr>
        <w:t xml:space="preserve">г </w:t>
      </w:r>
      <w:r w:rsidRPr="00AD76B9">
        <w:rPr>
          <w:sz w:val="24"/>
          <w:szCs w:val="24"/>
        </w:rPr>
        <w:t>у Гриши.</w:t>
      </w:r>
    </w:p>
    <w:p w14:paraId="6DE86C88" w14:textId="73DAB17D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2. Верно ли, что Гриша может внести все купюры на счет за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два дня? Объясни свой ответ.</w:t>
      </w:r>
    </w:p>
    <w:p w14:paraId="22EB8F23" w14:textId="20A439C7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Для успешного выполнения задания школьнику нужно понять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и удержать в процессе решения все условия задания (количество купюр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разного достоинства, условия внесения), отказаться от применения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лишних данных, применить вычислительные умения, записать объяснение ответа. Использование этого задания в учебном процессе сначала как диагностического, а потом обучающего (при разборе на уроке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результатов апробации) показало, что многие школьники привыкли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учитывать </w:t>
      </w:r>
      <w:r w:rsidRPr="00AD76B9">
        <w:rPr>
          <w:sz w:val="24"/>
          <w:szCs w:val="24"/>
        </w:rPr>
        <w:lastRenderedPageBreak/>
        <w:t>все данные в решении (согласно условию задания, ученики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«вносили на счет» и купюры, и монеты). В то же время многие не имеют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достаточного опыта в объяснении ответа (отвечают на вопрос верно,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но не комментируют ход решения, не могут записать объяснение полученного ответа). Отдельно следует отметить ошибки в планировании</w:t>
      </w:r>
    </w:p>
    <w:p w14:paraId="0141B8F9" w14:textId="7A0B90EB" w:rsidR="00493BD0" w:rsidRPr="00AD76B9" w:rsidRDefault="00493BD0" w:rsidP="000B71CF">
      <w:pPr>
        <w:spacing w:after="0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решения — составлении числового выражения (пропуски слагаемых,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множителей, ошибки суммирования). Многочисленные вычислительные ошибки говорят о том, что арифметические умения почти не используются для решения жизненных задач. Наблюдения на уроках показали, что включение таких заданий в учебный процесс в основной</w:t>
      </w:r>
      <w:r w:rsidR="000B71CF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школе способствует преемственности в применении школьниками математических знаний, расширяет опыт их применения.</w:t>
      </w:r>
    </w:p>
    <w:p w14:paraId="5CA2C6C2" w14:textId="02CBC7D2" w:rsidR="00493BD0" w:rsidRPr="00AD76B9" w:rsidRDefault="00493BD0" w:rsidP="000B71CF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Рассмотрим еще одну трудность в овладении математической функциональной грамотностью</w:t>
      </w:r>
      <w:r w:rsidR="000B71CF" w:rsidRPr="00AD76B9">
        <w:rPr>
          <w:sz w:val="24"/>
          <w:szCs w:val="24"/>
        </w:rPr>
        <w:t>.</w:t>
      </w:r>
    </w:p>
    <w:p w14:paraId="05E36609" w14:textId="26D8EACD" w:rsidR="00493BD0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Понимание возможности решить проблему практического характера (в том числе в жизненной ситуации) с помощью математических знаний и умений. Школьники затрудняются в переводе рассматриваемой проблемы на язык математики, поиске математических путей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ее решения. Помимо недостаточного учебного опыта среди причин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ошибочных ответов, частичного выполнения заданий стоит отметить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несформированность у обучающихся таких важных действий универсального характера, как работа с информацией, представленной в разной форме (например, текст, таблица, схема, рисунок), готовность контролировать ход и результат предпринятых шагов, оценивать ответ на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реальность (возможно ли такое?) и правильность (какими алгоритмами, правилами или формулами пользовался?).</w:t>
      </w:r>
    </w:p>
    <w:p w14:paraId="3D2EC95C" w14:textId="17F26BD0" w:rsidR="00D90D2A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Проблема применения знаний проявляется уже в конце 4-го класса. </w:t>
      </w:r>
    </w:p>
    <w:p w14:paraId="6FB6ED38" w14:textId="486BFAD3" w:rsidR="00493BD0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 Рассмотрим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одно из </w:t>
      </w:r>
      <w:r w:rsidR="00D90D2A" w:rsidRPr="00AD76B9">
        <w:rPr>
          <w:sz w:val="24"/>
          <w:szCs w:val="24"/>
        </w:rPr>
        <w:t>заданий</w:t>
      </w:r>
      <w:r w:rsidRPr="00AD76B9">
        <w:rPr>
          <w:sz w:val="24"/>
          <w:szCs w:val="24"/>
        </w:rPr>
        <w:t>.</w:t>
      </w:r>
    </w:p>
    <w:p w14:paraId="57B78304" w14:textId="3035DE53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Задание 3 </w:t>
      </w:r>
    </w:p>
    <w:p w14:paraId="0C028BEF" w14:textId="0187BB06" w:rsidR="00493BD0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Иван Григорьев — фермер. Ему надо засеять поле прямоугольной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формы длиной 12 м и шириной 6 м. Он рассчитал, что на каждый квадратный метр поля нужно 200 г семян. Сколько граммов семян потребуется фермеру, чтобы засеять это поле? Выбери верный ответ.</w:t>
      </w:r>
    </w:p>
    <w:p w14:paraId="58BF13C8" w14:textId="041ADFA2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1) 72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 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2) 2 400 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3) 7 200 4)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 14 400</w:t>
      </w:r>
    </w:p>
    <w:p w14:paraId="6E97A0D1" w14:textId="6A45240C" w:rsidR="00493BD0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Верный ответ — 14 400 — выбрали только 64% четвероклассников,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оканчивающих начальную школу, 6% не приступали к выполнению задания, 30% отметили неверные ответы (4% — ответ «72», 12% — ответ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«2 400», 14% — ответ 7 200). На этапе обсуждения результатов со школьниками мы попросили их прокомментировать каждый из неверных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ответов: «Как ты думаешь, как рассуждал человек, который выбрал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ответ…? Решил ли он задачу, стоящую перед Иваном Григорьевым, засеять поле?» Примеры рассуждений детей: «Чтобы получить ответ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„72“, достаточно найти площадь участка. То есть человек, который выбрал этот ответ, информацию о количестве семян не получил»; «Ответ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„2 400“ получится, если 200 умножить на 12. Он означает, что будет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засеяна полоса длиной 12 м и шириной 1 м. А Ивану нужно засеять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все поле»; «Для получения ответа „7 200“ нужно найти периметр и 200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умножить на результат. Это означает, что Иван Григорьев посеет семена по периметру, поле засеяно не будет». Рассмотренный пример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иллюстрирует проблему некорректного применения математических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знаний к решению задач, отличающихся от типовых. Такое обсуждение ошибочных ответов в дальнейшем мотивировало детей к контролю шагов решения, осознанному выбору ответа, а также повышению</w:t>
      </w:r>
      <w:r w:rsidR="00D90D2A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интереса к применению математики.</w:t>
      </w:r>
    </w:p>
    <w:p w14:paraId="303CFF16" w14:textId="2DDF3C0B" w:rsidR="00493BD0" w:rsidRPr="00AD76B9" w:rsidRDefault="00493BD0" w:rsidP="00D90D2A">
      <w:pPr>
        <w:spacing w:after="0"/>
        <w:ind w:firstLine="709"/>
        <w:jc w:val="both"/>
        <w:rPr>
          <w:sz w:val="24"/>
          <w:szCs w:val="24"/>
        </w:rPr>
      </w:pPr>
    </w:p>
    <w:p w14:paraId="7A8AB4C5" w14:textId="28767604" w:rsidR="00493BD0" w:rsidRPr="00AD76B9" w:rsidRDefault="00493BD0" w:rsidP="00F1305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Какие умения универсального характера (не зависящие от предметного содержания) помогают обучающимся преодолевать трудности?</w:t>
      </w:r>
    </w:p>
    <w:p w14:paraId="3645DB75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Выделим некоторые из них в Таблице 2.</w:t>
      </w:r>
    </w:p>
    <w:p w14:paraId="3100F4F1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Таблица 2</w:t>
      </w:r>
    </w:p>
    <w:p w14:paraId="19E80578" w14:textId="53FC7DC0" w:rsidR="00493BD0" w:rsidRPr="00AD76B9" w:rsidRDefault="00493BD0" w:rsidP="00F65A47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Общеучебные умения и действия, обеспечивающие более успешное</w:t>
      </w:r>
      <w:r w:rsidR="00F13050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использование математических знаний</w:t>
      </w:r>
      <w:r w:rsidR="00F65A47" w:rsidRPr="00AD76B9">
        <w:rPr>
          <w:sz w:val="24"/>
          <w:szCs w:val="24"/>
        </w:rPr>
        <w:t>.</w:t>
      </w:r>
    </w:p>
    <w:p w14:paraId="79F88398" w14:textId="77777777" w:rsidR="001F7B89" w:rsidRDefault="001F7B89" w:rsidP="001F7B89">
      <w:pPr>
        <w:spacing w:after="0"/>
        <w:ind w:firstLine="709"/>
        <w:jc w:val="both"/>
        <w:rPr>
          <w:sz w:val="24"/>
          <w:szCs w:val="24"/>
        </w:rPr>
      </w:pPr>
    </w:p>
    <w:p w14:paraId="21F47120" w14:textId="7FB0FA12" w:rsidR="001F7B89" w:rsidRDefault="00493BD0" w:rsidP="00906835">
      <w:pPr>
        <w:spacing w:after="0"/>
        <w:jc w:val="both"/>
        <w:rPr>
          <w:sz w:val="24"/>
          <w:szCs w:val="24"/>
        </w:rPr>
      </w:pPr>
      <w:r w:rsidRPr="00AD76B9">
        <w:rPr>
          <w:sz w:val="24"/>
          <w:szCs w:val="24"/>
        </w:rPr>
        <w:t xml:space="preserve">Задание 4 </w:t>
      </w:r>
    </w:p>
    <w:p w14:paraId="3B2699CA" w14:textId="4C0975AE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Витя с дедушкой решили замостить плиткой небольшой участок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земли перед крыльцом дома. Размеры участка земли — 1 м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х 1 м (100 см х 100 см). Они решили купить плитку квадратной формы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со стороной 100 см 20 см</w:t>
      </w:r>
    </w:p>
    <w:p w14:paraId="6F64BE97" w14:textId="77777777" w:rsidR="00493BD0" w:rsidRPr="00AD76B9" w:rsidRDefault="00493BD0" w:rsidP="00F65A47">
      <w:pPr>
        <w:spacing w:after="0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1. Сколько плиток им надо купить? Выбери верный от</w:t>
      </w:r>
    </w:p>
    <w:p w14:paraId="55186C4E" w14:textId="2C2EAC5B" w:rsidR="00493BD0" w:rsidRPr="00AD76B9" w:rsidRDefault="00493BD0" w:rsidP="00F65A47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1) 10 000 2) 400 3) 100</w:t>
      </w:r>
    </w:p>
    <w:p w14:paraId="24FFCB32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1. Сколько плиток им надо купить? Выбери верный ответ.</w:t>
      </w:r>
    </w:p>
    <w:p w14:paraId="0423155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lastRenderedPageBreak/>
        <w:t>1) 10 000 2) 400 3) 100 4) 25</w:t>
      </w:r>
    </w:p>
    <w:p w14:paraId="50F715E1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2. В магазине выяснилось, что нет плиток нужного размера,</w:t>
      </w:r>
    </w:p>
    <w:p w14:paraId="320F4011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но имеются два вида плиток, которые можно приложить друг к другу</w:t>
      </w:r>
    </w:p>
    <w:p w14:paraId="0E19922A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и сложить из них плитку размером 20 см х 20 см. Рассчитай, сколько</w:t>
      </w:r>
    </w:p>
    <w:p w14:paraId="0608FB66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плиток каждой формы нужно купить. Для этого заполни следующую</w:t>
      </w:r>
    </w:p>
    <w:p w14:paraId="21A13CFE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Таблицу 3.</w:t>
      </w:r>
    </w:p>
    <w:p w14:paraId="41AD93F2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Таблица 3 (к Заданию 4)</w:t>
      </w:r>
    </w:p>
    <w:p w14:paraId="5F0C071C" w14:textId="5922DD60" w:rsidR="00493BD0" w:rsidRPr="00AD76B9" w:rsidRDefault="00493BD0" w:rsidP="00F65A47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Форма плитки Сколько надо плиток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этой формы, чтобы сложить из них плитку размером 20 см х 20 см?</w:t>
      </w:r>
    </w:p>
    <w:p w14:paraId="3EE080CC" w14:textId="06E149A6" w:rsidR="00493BD0" w:rsidRPr="00AD76B9" w:rsidRDefault="00493BD0" w:rsidP="00F65A47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Сколько надо плиток этой формы, чтобы замостить квадратную площадку размером 100 см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х 100 см?</w:t>
      </w:r>
    </w:p>
    <w:p w14:paraId="45B9EB33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2. В магазине выяснилось, что нет плиток нужного размера, но</w:t>
      </w:r>
    </w:p>
    <w:p w14:paraId="2F728D52" w14:textId="1FE154B0" w:rsidR="00493BD0" w:rsidRPr="00AD76B9" w:rsidRDefault="00493BD0" w:rsidP="00F65A47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имеются два вида плиток, которые можно приложить друг к другу и сложить из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них плитку размером 20 см х 20 см. Рассчитай, сколько плиток каждой формы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нужно купить. Для этого заполни следующую Таблицу 3.</w:t>
      </w:r>
    </w:p>
    <w:p w14:paraId="58A44B65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Таблица 3 (к Заданию 4)</w:t>
      </w:r>
    </w:p>
    <w:p w14:paraId="67E3C41B" w14:textId="36AD16C7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Форма плитки Сколько надо плиток этой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формы, чтобы сложить из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них плитку размером</w:t>
      </w:r>
    </w:p>
    <w:p w14:paraId="27E7366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20 см х 20 см?</w:t>
      </w:r>
    </w:p>
    <w:p w14:paraId="1D45FD55" w14:textId="77777777" w:rsidR="001F7B8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Сколько надо плиток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этой формы, чтобы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замостить квадратную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площадку размером</w:t>
      </w:r>
      <w:r w:rsidR="001F7B89">
        <w:rPr>
          <w:sz w:val="24"/>
          <w:szCs w:val="24"/>
        </w:rPr>
        <w:t xml:space="preserve"> </w:t>
      </w:r>
    </w:p>
    <w:p w14:paraId="21A361A7" w14:textId="7A8D6419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100 см х 100 см?</w:t>
      </w:r>
    </w:p>
    <w:p w14:paraId="13E5F4F9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77F3BBD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20 см ________ шт. ________ шт.</w:t>
      </w:r>
    </w:p>
    <w:p w14:paraId="5C7AEB18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7299E171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146A9135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________ шт. ________ шт.</w:t>
      </w:r>
    </w:p>
    <w:p w14:paraId="4E581B74" w14:textId="0E6E8D97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Для получения ответа на первый вопрос помимо математических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представлений — пространственных, конструкторских (составлять фигуру) потребуется умение читать информацию, представленную в тексте, на рисунке.</w:t>
      </w:r>
    </w:p>
    <w:p w14:paraId="252202F7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Частичное ее использование в решении может привести к ошибочному ответу.</w:t>
      </w:r>
    </w:p>
    <w:p w14:paraId="24D87EB2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________ шт. ________ шт.</w:t>
      </w:r>
    </w:p>
    <w:p w14:paraId="208138A6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Вопрос 2. В магазине выяснилось, что нет плиток нужного размера, но</w:t>
      </w:r>
    </w:p>
    <w:p w14:paraId="186704CF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имеются два вида плиток, которые можно приложить друг к другу и сложить из</w:t>
      </w:r>
    </w:p>
    <w:p w14:paraId="43303E22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них плитку размером 20 см х 20 см. Рассчитай, сколько плиток каждой формы</w:t>
      </w:r>
    </w:p>
    <w:p w14:paraId="2CCC7C63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нужно купить. Для этого заполни следующую Таблицу 3.</w:t>
      </w:r>
    </w:p>
    <w:p w14:paraId="3BCCBA3B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Таблица 3 (к Заданию 4)</w:t>
      </w:r>
    </w:p>
    <w:p w14:paraId="216D425E" w14:textId="368FD46B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Форма плитки Сколько надо плиток этой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формы, чтобы сложить из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них плитку размером</w:t>
      </w:r>
    </w:p>
    <w:p w14:paraId="7797D920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20 см х 20 см?</w:t>
      </w:r>
    </w:p>
    <w:p w14:paraId="7388411D" w14:textId="62BEEF3C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Сколько надо плиток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этой формы, чтобы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замостить квадратную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площадку размером</w:t>
      </w:r>
    </w:p>
    <w:p w14:paraId="4D36E27B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100 см х 100 см?</w:t>
      </w:r>
    </w:p>
    <w:p w14:paraId="4D9B66B8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5DC0791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20 см ________ шт. ________ шт.</w:t>
      </w:r>
    </w:p>
    <w:p w14:paraId="3BF2FFF6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74526392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10 см</w:t>
      </w:r>
    </w:p>
    <w:p w14:paraId="17C2C4C3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________ шт. ________ шт.</w:t>
      </w:r>
    </w:p>
    <w:p w14:paraId="260335E6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Для получения ответа на первый вопрос помимо математических</w:t>
      </w:r>
    </w:p>
    <w:p w14:paraId="64376FDA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представлений — пространственных, конструкторских (составлять фигуру) —</w:t>
      </w:r>
    </w:p>
    <w:p w14:paraId="3DCAD9F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потребуется умение читать информацию, представленную в тексте, на рисунке.</w:t>
      </w:r>
    </w:p>
    <w:p w14:paraId="2A195F95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Частичное ее использование в решении может привести к ошибочному ответу.</w:t>
      </w:r>
    </w:p>
    <w:p w14:paraId="2A749219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В ходе апробации многие дети допускали такую ошибку: выбирали ответ</w:t>
      </w:r>
    </w:p>
    <w:p w14:paraId="5515A10C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«10 000», показывающий, что прочитана только часть описания предложенной</w:t>
      </w:r>
    </w:p>
    <w:p w14:paraId="39D02CA4" w14:textId="77777777" w:rsidR="00493BD0" w:rsidRPr="00AD76B9" w:rsidRDefault="00493BD0" w:rsidP="00493BD0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________ шт. ________ шт.</w:t>
      </w:r>
    </w:p>
    <w:p w14:paraId="79F974FD" w14:textId="54E25F89" w:rsidR="00493BD0" w:rsidRPr="00AD76B9" w:rsidRDefault="00493BD0" w:rsidP="001F7B89">
      <w:pPr>
        <w:spacing w:after="0"/>
        <w:ind w:firstLine="709"/>
        <w:jc w:val="both"/>
        <w:rPr>
          <w:sz w:val="24"/>
          <w:szCs w:val="24"/>
        </w:rPr>
      </w:pPr>
      <w:r w:rsidRPr="00AD76B9">
        <w:rPr>
          <w:sz w:val="24"/>
          <w:szCs w:val="24"/>
        </w:rPr>
        <w:t>Для получения ответа на первый вопрос помимо математических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представлений — пространственных, конструкторских (составлять</w:t>
      </w:r>
      <w:r w:rsidR="00F65A47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фигуру) — потребуется умение читать информацию, представленную</w:t>
      </w:r>
      <w:r w:rsidR="001F7B8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в тексте, на рисунке. Частичное ее использование в решении может</w:t>
      </w:r>
      <w:r w:rsidR="00AD76B9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 xml:space="preserve">привести к ошибочному ответу. В ходе апробации многие дети допускали такую ошибку: выбирали </w:t>
      </w:r>
      <w:r w:rsidRPr="00AD76B9">
        <w:rPr>
          <w:sz w:val="24"/>
          <w:szCs w:val="24"/>
        </w:rPr>
        <w:lastRenderedPageBreak/>
        <w:t>ответ «10 000», показывающий, что</w:t>
      </w:r>
      <w:r w:rsidR="00AD76B9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прочитана только часть описания предложенной ситуации («площадка100 см х 100 см имеет площадь 10 000 кв. см»), но не использована информация, данная на рисунке и говорящая о необходимости располагать плитки внутри квадрата. Чтобы справиться со вторым вопросом,</w:t>
      </w:r>
      <w:r w:rsidR="00AD76B9" w:rsidRPr="00AD76B9">
        <w:rPr>
          <w:sz w:val="24"/>
          <w:szCs w:val="24"/>
        </w:rPr>
        <w:t xml:space="preserve"> </w:t>
      </w:r>
      <w:r w:rsidRPr="00AD76B9">
        <w:rPr>
          <w:sz w:val="24"/>
          <w:szCs w:val="24"/>
        </w:rPr>
        <w:t>пятиклассник работает с данными, представленными в тексте (услови</w:t>
      </w:r>
      <w:r w:rsidR="00AD76B9" w:rsidRPr="00AD76B9">
        <w:rPr>
          <w:sz w:val="24"/>
          <w:szCs w:val="24"/>
        </w:rPr>
        <w:t xml:space="preserve">е </w:t>
      </w:r>
      <w:r w:rsidRPr="00AD76B9">
        <w:rPr>
          <w:sz w:val="24"/>
          <w:szCs w:val="24"/>
        </w:rPr>
        <w:t>и вопрос</w:t>
      </w:r>
      <w:r w:rsidR="001F7B89">
        <w:rPr>
          <w:sz w:val="24"/>
          <w:szCs w:val="24"/>
        </w:rPr>
        <w:t>).</w:t>
      </w:r>
    </w:p>
    <w:p w14:paraId="308C68C1" w14:textId="13D524E1" w:rsidR="00493BD0" w:rsidRDefault="00493BD0" w:rsidP="00F13050">
      <w:pPr>
        <w:spacing w:after="0"/>
        <w:ind w:firstLine="709"/>
        <w:jc w:val="both"/>
      </w:pPr>
    </w:p>
    <w:sectPr w:rsidR="00493BD0" w:rsidSect="00493BD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D0"/>
    <w:rsid w:val="00052E45"/>
    <w:rsid w:val="000B71CF"/>
    <w:rsid w:val="001F7B89"/>
    <w:rsid w:val="00493BD0"/>
    <w:rsid w:val="006C0B77"/>
    <w:rsid w:val="008242FF"/>
    <w:rsid w:val="008702DA"/>
    <w:rsid w:val="00870751"/>
    <w:rsid w:val="00906835"/>
    <w:rsid w:val="00922C48"/>
    <w:rsid w:val="00AD76B9"/>
    <w:rsid w:val="00B915B7"/>
    <w:rsid w:val="00D45CF6"/>
    <w:rsid w:val="00D90D2A"/>
    <w:rsid w:val="00DA23C1"/>
    <w:rsid w:val="00EA59DF"/>
    <w:rsid w:val="00EE4070"/>
    <w:rsid w:val="00F12C76"/>
    <w:rsid w:val="00F13050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1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B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3BD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3BD0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3B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3BD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3B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3BD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3BD0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3B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3BD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2024-10-29T15:54:00Z</cp:lastPrinted>
  <dcterms:created xsi:type="dcterms:W3CDTF">2024-10-29T14:31:00Z</dcterms:created>
  <dcterms:modified xsi:type="dcterms:W3CDTF">2024-10-31T05:00:00Z</dcterms:modified>
</cp:coreProperties>
</file>