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2B1B" w14:textId="77777777" w:rsidR="00D1019E" w:rsidRPr="00170796" w:rsidRDefault="00CB70E3">
      <w:pPr>
        <w:spacing w:after="527" w:line="225" w:lineRule="auto"/>
        <w:ind w:left="783" w:right="816" w:firstLine="513"/>
        <w:jc w:val="center"/>
        <w:rPr>
          <w:b/>
          <w:szCs w:val="28"/>
        </w:rPr>
      </w:pPr>
      <w:r w:rsidRPr="00170796">
        <w:rPr>
          <w:b/>
          <w:szCs w:val="28"/>
        </w:rPr>
        <w:t xml:space="preserve">АНАЛИЗ анкетирования родителей </w:t>
      </w:r>
      <w:r w:rsidR="00170796">
        <w:rPr>
          <w:b/>
          <w:szCs w:val="28"/>
        </w:rPr>
        <w:t xml:space="preserve">                                        </w:t>
      </w:r>
      <w:proofErr w:type="gramStart"/>
      <w:r w:rsidR="00170796">
        <w:rPr>
          <w:b/>
          <w:szCs w:val="28"/>
        </w:rPr>
        <w:t xml:space="preserve">   </w:t>
      </w:r>
      <w:r w:rsidRPr="00170796">
        <w:rPr>
          <w:b/>
          <w:szCs w:val="28"/>
        </w:rPr>
        <w:t>(</w:t>
      </w:r>
      <w:proofErr w:type="gramEnd"/>
      <w:r w:rsidRPr="00170796">
        <w:rPr>
          <w:b/>
          <w:szCs w:val="28"/>
        </w:rPr>
        <w:t>законных представителе</w:t>
      </w:r>
      <w:r w:rsidR="00170796" w:rsidRPr="00170796">
        <w:rPr>
          <w:b/>
          <w:szCs w:val="28"/>
        </w:rPr>
        <w:t xml:space="preserve">й) обучающихся МБОУ СОШ №24 </w:t>
      </w:r>
      <w:proofErr w:type="spellStart"/>
      <w:r w:rsidR="00170796" w:rsidRPr="00170796">
        <w:rPr>
          <w:b/>
          <w:szCs w:val="28"/>
        </w:rPr>
        <w:t>им.И.И.вехова</w:t>
      </w:r>
      <w:proofErr w:type="spellEnd"/>
      <w:r w:rsidR="00170796" w:rsidRPr="00170796">
        <w:rPr>
          <w:b/>
          <w:szCs w:val="28"/>
        </w:rPr>
        <w:t xml:space="preserve"> </w:t>
      </w:r>
      <w:proofErr w:type="spellStart"/>
      <w:r w:rsidR="00170796" w:rsidRPr="00170796">
        <w:rPr>
          <w:b/>
          <w:szCs w:val="28"/>
        </w:rPr>
        <w:t>ст.Александрийской</w:t>
      </w:r>
      <w:proofErr w:type="spellEnd"/>
      <w:r w:rsidR="00170796" w:rsidRPr="00170796">
        <w:rPr>
          <w:b/>
          <w:szCs w:val="28"/>
        </w:rPr>
        <w:t xml:space="preserve"> </w:t>
      </w:r>
      <w:r w:rsidRPr="00170796">
        <w:rPr>
          <w:b/>
          <w:szCs w:val="28"/>
        </w:rPr>
        <w:t>по вопросам организации питания</w:t>
      </w:r>
    </w:p>
    <w:p w14:paraId="31C19F40" w14:textId="09496DD4" w:rsidR="00D1019E" w:rsidRDefault="00CB70E3">
      <w:pPr>
        <w:spacing w:after="277"/>
        <w:ind w:left="95" w:right="0" w:firstLine="691"/>
      </w:pPr>
      <w:r>
        <w:t>В соответствии с приказо</w:t>
      </w:r>
      <w:r w:rsidR="00170796">
        <w:t xml:space="preserve">м МБОУ СОШ №24 </w:t>
      </w:r>
      <w:proofErr w:type="spellStart"/>
      <w:r w:rsidR="00170796">
        <w:t>им.И.И.Вехова</w:t>
      </w:r>
      <w:proofErr w:type="spellEnd"/>
      <w:r w:rsidR="00170796">
        <w:t xml:space="preserve"> </w:t>
      </w:r>
      <w:proofErr w:type="spellStart"/>
      <w:r w:rsidR="00170796">
        <w:t>ст.Александрийской</w:t>
      </w:r>
      <w:proofErr w:type="spellEnd"/>
      <w:r w:rsidR="00170796">
        <w:t xml:space="preserve"> от 2</w:t>
      </w:r>
      <w:r w:rsidR="00903CBF">
        <w:t>1</w:t>
      </w:r>
      <w:r w:rsidR="00170796">
        <w:t>.08.202</w:t>
      </w:r>
      <w:r w:rsidR="00903CBF">
        <w:t>4</w:t>
      </w:r>
      <w:r w:rsidR="00170796">
        <w:t xml:space="preserve"> г. №</w:t>
      </w:r>
      <w:proofErr w:type="gramStart"/>
      <w:r w:rsidR="00903CBF">
        <w:t>292</w:t>
      </w:r>
      <w:r w:rsidR="00170796">
        <w:t xml:space="preserve"> </w:t>
      </w:r>
      <w:r>
        <w:t xml:space="preserve"> ”</w:t>
      </w:r>
      <w:proofErr w:type="gramEnd"/>
      <w:r>
        <w:t>О создании родительского (общественного) контроля за организацией и качеством школьного питания“ с 1</w:t>
      </w:r>
      <w:r w:rsidR="00903CBF">
        <w:t>1</w:t>
      </w:r>
      <w:r>
        <w:t xml:space="preserve"> по 22 </w:t>
      </w:r>
      <w:r w:rsidR="00903CBF">
        <w:t>сентября</w:t>
      </w:r>
      <w:r>
        <w:t xml:space="preserve"> состоялось анкетирование родителей (законных представителей) обучающихся начальных классов по вопросам организации питания. В данном а</w:t>
      </w:r>
      <w:r w:rsidR="00170796">
        <w:t>нкетировании приняли участие 39</w:t>
      </w:r>
      <w:r w:rsidR="00903CBF">
        <w:t>8</w:t>
      </w:r>
      <w:r>
        <w:t xml:space="preserve"> человек.</w:t>
      </w:r>
    </w:p>
    <w:p w14:paraId="6C071837" w14:textId="77777777" w:rsidR="00D1019E" w:rsidRDefault="00CB70E3">
      <w:pPr>
        <w:spacing w:after="267"/>
        <w:ind w:left="95" w:right="0" w:firstLine="696"/>
      </w:pPr>
      <w:r>
        <w:rPr>
          <w:u w:val="single" w:color="000000"/>
        </w:rPr>
        <w:t xml:space="preserve">Цель анкетирования: </w:t>
      </w:r>
      <w:r>
        <w:t>Решение вопросов качественного и здорового питания обучающихся, пропаганда основ здорового питания.</w:t>
      </w:r>
    </w:p>
    <w:p w14:paraId="6738D822" w14:textId="77777777" w:rsidR="00D1019E" w:rsidRDefault="00CB70E3">
      <w:pPr>
        <w:spacing w:after="192" w:line="259" w:lineRule="auto"/>
        <w:ind w:left="768" w:right="0"/>
        <w:jc w:val="left"/>
      </w:pPr>
      <w:r>
        <w:rPr>
          <w:sz w:val="30"/>
          <w:u w:val="single" w:color="000000"/>
        </w:rPr>
        <w:t>Результаты анкетирования:</w:t>
      </w:r>
    </w:p>
    <w:p w14:paraId="0AC88EC2" w14:textId="77777777" w:rsidR="00D1019E" w:rsidRDefault="00CB70E3">
      <w:pPr>
        <w:spacing w:after="296" w:line="269" w:lineRule="auto"/>
        <w:ind w:left="130" w:right="0" w:hanging="10"/>
        <w:jc w:val="center"/>
      </w:pPr>
      <w:r>
        <w:rPr>
          <w:u w:val="single" w:color="000000"/>
        </w:rPr>
        <w:t>1. Питается ли Ваш сын (дочь) в школе?</w:t>
      </w:r>
    </w:p>
    <w:p w14:paraId="4B196C5C" w14:textId="77777777" w:rsidR="00D1019E" w:rsidRDefault="00CB70E3">
      <w:pPr>
        <w:ind w:left="9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674C04" wp14:editId="72DBE6E7">
            <wp:simplePos x="0" y="0"/>
            <wp:positionH relativeFrom="page">
              <wp:posOffset>7029632</wp:posOffset>
            </wp:positionH>
            <wp:positionV relativeFrom="page">
              <wp:posOffset>3005614</wp:posOffset>
            </wp:positionV>
            <wp:extent cx="3049" cy="9145"/>
            <wp:effectExtent l="0" t="0" r="0" b="0"/>
            <wp:wrapSquare wrapText="bothSides"/>
            <wp:docPr id="1313" name="Picture 1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" name="Picture 13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100 </w:t>
      </w:r>
      <w:r>
        <w:rPr>
          <w:vertAlign w:val="superscript"/>
        </w:rPr>
        <w:t>0</w:t>
      </w:r>
      <w:r>
        <w:t>/0 опрошенных родителей ответили, что их дети питаются в школьной столовой.</w:t>
      </w:r>
    </w:p>
    <w:p w14:paraId="295EF4FE" w14:textId="77777777" w:rsidR="00D1019E" w:rsidRDefault="00CB70E3">
      <w:pPr>
        <w:spacing w:after="296" w:line="269" w:lineRule="auto"/>
        <w:ind w:left="130" w:right="77" w:hanging="10"/>
        <w:jc w:val="center"/>
      </w:pPr>
      <w:r>
        <w:rPr>
          <w:u w:val="single" w:color="000000"/>
        </w:rPr>
        <w:t>2. Удовлетворяет ли Вас система организации горячего питания в школе?</w:t>
      </w:r>
    </w:p>
    <w:p w14:paraId="3AE97982" w14:textId="77777777" w:rsidR="00D1019E" w:rsidRDefault="00CB70E3">
      <w:pPr>
        <w:spacing w:after="296"/>
        <w:ind w:left="95" w:right="0"/>
      </w:pPr>
      <w:r>
        <w:t>96</w:t>
      </w:r>
      <w:r w:rsidR="00170796">
        <w:rPr>
          <w:vertAlign w:val="superscript"/>
        </w:rPr>
        <w:t>%</w:t>
      </w:r>
      <w:r>
        <w:t xml:space="preserve"> родителей ответили, что их полностью удовлетворяет организация горячего питания в школе.</w:t>
      </w:r>
    </w:p>
    <w:p w14:paraId="29E743C6" w14:textId="77777777" w:rsidR="00D1019E" w:rsidRDefault="00CB70E3">
      <w:pPr>
        <w:spacing w:after="256"/>
        <w:ind w:left="95" w:right="0"/>
      </w:pPr>
      <w:r>
        <w:t>4</w:t>
      </w:r>
      <w:r w:rsidR="00170796">
        <w:rPr>
          <w:vertAlign w:val="superscript"/>
        </w:rPr>
        <w:t>%</w:t>
      </w:r>
      <w:r>
        <w:t xml:space="preserve"> родителей ответили, что их частично удовлетворяет организация горячего питания в школе.</w:t>
      </w:r>
    </w:p>
    <w:p w14:paraId="281FCAB6" w14:textId="77777777" w:rsidR="00D1019E" w:rsidRDefault="00CB70E3">
      <w:pPr>
        <w:spacing w:after="242" w:line="269" w:lineRule="auto"/>
        <w:ind w:left="130" w:right="58" w:hanging="10"/>
        <w:jc w:val="center"/>
      </w:pPr>
      <w:r>
        <w:rPr>
          <w:u w:val="single" w:color="000000"/>
        </w:rPr>
        <w:t>З. Созданы ли условия для соблюдения детьми правил личной гигиены?</w:t>
      </w:r>
    </w:p>
    <w:p w14:paraId="66B08267" w14:textId="77777777" w:rsidR="00D1019E" w:rsidRDefault="00170796">
      <w:pPr>
        <w:spacing w:after="204"/>
        <w:ind w:left="95" w:right="0"/>
      </w:pPr>
      <w:r>
        <w:t>Все 100%</w:t>
      </w:r>
      <w:r w:rsidR="00CB70E3">
        <w:t xml:space="preserve"> родителей ответили, что созданы все условия для соблюдения детьми правил личной гигиены.</w:t>
      </w:r>
    </w:p>
    <w:p w14:paraId="1C87A4E7" w14:textId="77777777" w:rsidR="00D1019E" w:rsidRDefault="00CB70E3">
      <w:pPr>
        <w:spacing w:after="232" w:line="269" w:lineRule="auto"/>
        <w:ind w:left="130" w:right="43" w:hanging="10"/>
        <w:jc w:val="center"/>
      </w:pPr>
      <w:r>
        <w:rPr>
          <w:u w:val="single" w:color="000000"/>
        </w:rPr>
        <w:t>4. Интересовались ли Вы меню школьной столовой?</w:t>
      </w:r>
    </w:p>
    <w:p w14:paraId="1ACDF295" w14:textId="77777777" w:rsidR="00D1019E" w:rsidRDefault="00CB70E3">
      <w:pPr>
        <w:spacing w:after="284"/>
        <w:ind w:left="95" w:right="0"/>
      </w:pPr>
      <w:r>
        <w:t>91 % родителей интересуются меню школьной столовой.</w:t>
      </w:r>
    </w:p>
    <w:p w14:paraId="69E00E9A" w14:textId="77777777" w:rsidR="00D1019E" w:rsidRDefault="00CB70E3">
      <w:pPr>
        <w:ind w:left="95" w:right="0"/>
      </w:pPr>
      <w:r>
        <w:t>9</w:t>
      </w:r>
      <w:r w:rsidR="00170796">
        <w:rPr>
          <w:vertAlign w:val="superscript"/>
        </w:rPr>
        <w:t xml:space="preserve"> </w:t>
      </w:r>
      <w:r w:rsidR="00170796">
        <w:t>%</w:t>
      </w:r>
      <w:r>
        <w:t xml:space="preserve"> родителей не интересуются меню школьной столовой.</w:t>
      </w:r>
    </w:p>
    <w:p w14:paraId="539D06EE" w14:textId="77777777" w:rsidR="00D1019E" w:rsidRDefault="00CB70E3">
      <w:pPr>
        <w:spacing w:after="296" w:line="269" w:lineRule="auto"/>
        <w:ind w:left="130" w:right="24" w:hanging="10"/>
        <w:jc w:val="center"/>
      </w:pPr>
      <w:r>
        <w:rPr>
          <w:u w:val="single" w:color="000000"/>
        </w:rPr>
        <w:t>5. Нравится ли Вашему ребенку ассортимент блюд в школе?</w:t>
      </w:r>
    </w:p>
    <w:p w14:paraId="4A1FC242" w14:textId="77777777" w:rsidR="00D1019E" w:rsidRDefault="00CB70E3">
      <w:pPr>
        <w:ind w:left="95" w:right="0"/>
      </w:pPr>
      <w:r>
        <w:t xml:space="preserve">95 </w:t>
      </w:r>
      <w:r w:rsidR="00170796">
        <w:rPr>
          <w:vertAlign w:val="superscript"/>
        </w:rPr>
        <w:t>%</w:t>
      </w:r>
      <w:r>
        <w:t xml:space="preserve"> обучающимся нравится ассортимент блюд в столовой.</w:t>
      </w:r>
    </w:p>
    <w:p w14:paraId="65373777" w14:textId="77777777" w:rsidR="00903CBF" w:rsidRDefault="00903CBF">
      <w:pPr>
        <w:ind w:left="95" w:right="0"/>
      </w:pPr>
    </w:p>
    <w:p w14:paraId="3F6C4A19" w14:textId="61070427" w:rsidR="00D1019E" w:rsidRDefault="00170796">
      <w:pPr>
        <w:ind w:left="95" w:right="0"/>
      </w:pPr>
      <w:r>
        <w:t>5%</w:t>
      </w:r>
      <w:r w:rsidR="00CB70E3">
        <w:t xml:space="preserve"> обучающимся не нравится ассортимент блюд в столовой.</w:t>
      </w:r>
    </w:p>
    <w:p w14:paraId="38637F0B" w14:textId="77777777" w:rsidR="00D1019E" w:rsidRDefault="00CB70E3">
      <w:pPr>
        <w:spacing w:after="207" w:line="269" w:lineRule="auto"/>
        <w:ind w:left="130" w:right="19" w:hanging="10"/>
        <w:jc w:val="center"/>
      </w:pPr>
      <w:r>
        <w:rPr>
          <w:u w:val="single" w:color="000000"/>
        </w:rPr>
        <w:t>6. Довольны ли Вы качеством предоставляемых услуг питания?</w:t>
      </w:r>
    </w:p>
    <w:p w14:paraId="5C0D9A4B" w14:textId="77777777" w:rsidR="00D1019E" w:rsidRDefault="00170796">
      <w:pPr>
        <w:ind w:left="95" w:right="0"/>
      </w:pPr>
      <w:r>
        <w:t>98 %</w:t>
      </w:r>
      <w:r w:rsidR="00CB70E3">
        <w:t xml:space="preserve"> обучающихся и родителей полностью довольны качеством предоставляемых услуг питания.</w:t>
      </w:r>
    </w:p>
    <w:p w14:paraId="10E50C29" w14:textId="77777777" w:rsidR="00CB70E3" w:rsidRDefault="00CB70E3" w:rsidP="00CB70E3">
      <w:pPr>
        <w:ind w:left="95" w:right="0"/>
      </w:pPr>
      <w:r>
        <w:t>2%</w:t>
      </w:r>
      <w:r w:rsidRPr="00CB70E3">
        <w:t xml:space="preserve"> </w:t>
      </w:r>
      <w:r>
        <w:t>обучающихся и родителей не полностью удовлетворены качеством предоставляемых услуг.</w:t>
      </w:r>
    </w:p>
    <w:p w14:paraId="3E103D5D" w14:textId="77777777" w:rsidR="00D1019E" w:rsidRDefault="00CB70E3">
      <w:pPr>
        <w:spacing w:after="296" w:line="269" w:lineRule="auto"/>
        <w:ind w:left="130" w:right="24" w:hanging="10"/>
        <w:jc w:val="center"/>
      </w:pPr>
      <w:r>
        <w:rPr>
          <w:u w:val="single" w:color="000000"/>
        </w:rPr>
        <w:t>7. Имелись ли факты выдачи детям остывшей пищи?</w:t>
      </w:r>
    </w:p>
    <w:p w14:paraId="100EE2AB" w14:textId="77777777" w:rsidR="00D1019E" w:rsidRDefault="00CB70E3" w:rsidP="00170796">
      <w:pPr>
        <w:spacing w:line="360" w:lineRule="auto"/>
        <w:ind w:left="95" w:right="0"/>
      </w:pPr>
      <w:r>
        <w:t xml:space="preserve">100 </w:t>
      </w:r>
      <w:proofErr w:type="gramStart"/>
      <w:r w:rsidR="00170796">
        <w:rPr>
          <w:vertAlign w:val="superscript"/>
        </w:rPr>
        <w:t xml:space="preserve">% </w:t>
      </w:r>
      <w:r>
        <w:t xml:space="preserve"> родителей</w:t>
      </w:r>
      <w:proofErr w:type="gramEnd"/>
      <w:r>
        <w:t xml:space="preserve"> ответили, что не было фактов выдачи детям остывшей пищи.</w:t>
      </w:r>
    </w:p>
    <w:p w14:paraId="261A7158" w14:textId="77777777" w:rsidR="00D1019E" w:rsidRDefault="00CB70E3">
      <w:pPr>
        <w:spacing w:after="232" w:line="269" w:lineRule="auto"/>
        <w:ind w:left="130" w:right="34" w:hanging="10"/>
        <w:jc w:val="center"/>
      </w:pPr>
      <w:r>
        <w:rPr>
          <w:u w:val="single" w:color="000000"/>
        </w:rPr>
        <w:t>8. Удовлетворены ли Вы санитарным состоянием столовой?</w:t>
      </w:r>
    </w:p>
    <w:p w14:paraId="5F7B11C9" w14:textId="77777777" w:rsidR="00D1019E" w:rsidRDefault="00170796">
      <w:pPr>
        <w:ind w:left="95" w:right="0"/>
      </w:pPr>
      <w:r>
        <w:t>98%</w:t>
      </w:r>
      <w:r w:rsidR="00CB70E3">
        <w:t xml:space="preserve"> родителей ответили, что удовлетворены санитарным состоянием столовой.</w:t>
      </w:r>
    </w:p>
    <w:p w14:paraId="0F663D8A" w14:textId="77777777" w:rsidR="00D1019E" w:rsidRDefault="00CB70E3">
      <w:pPr>
        <w:spacing w:after="296" w:line="269" w:lineRule="auto"/>
        <w:ind w:left="130" w:right="120" w:hanging="10"/>
        <w:jc w:val="center"/>
      </w:pPr>
      <w:r>
        <w:rPr>
          <w:u w:val="single" w:color="000000"/>
        </w:rPr>
        <w:t>9. Принимаете ли Вы активное участие в классных и общешкольных мероприятиях, связанных с вопросами питания детей?</w:t>
      </w:r>
    </w:p>
    <w:p w14:paraId="605391BA" w14:textId="77777777" w:rsidR="00D1019E" w:rsidRPr="00170796" w:rsidRDefault="00170796">
      <w:pPr>
        <w:ind w:left="95" w:right="0"/>
        <w:rPr>
          <w:szCs w:val="28"/>
        </w:rPr>
      </w:pPr>
      <w:r w:rsidRPr="00170796">
        <w:rPr>
          <w:szCs w:val="28"/>
        </w:rPr>
        <w:t>61%</w:t>
      </w:r>
      <w:r w:rsidR="00CB70E3" w:rsidRPr="00170796">
        <w:rPr>
          <w:szCs w:val="28"/>
        </w:rPr>
        <w:t xml:space="preserve"> родителей принимают активное участие в классных и общешкольных мероприятиях, связанных с вопросами питания детей очно и онлайн.</w:t>
      </w:r>
    </w:p>
    <w:p w14:paraId="010A6810" w14:textId="77777777" w:rsidR="00D1019E" w:rsidRPr="00170796" w:rsidRDefault="00170796">
      <w:pPr>
        <w:ind w:left="95" w:right="0"/>
        <w:rPr>
          <w:szCs w:val="28"/>
        </w:rPr>
      </w:pPr>
      <w:r w:rsidRPr="00170796">
        <w:rPr>
          <w:szCs w:val="28"/>
        </w:rPr>
        <w:t xml:space="preserve">39% </w:t>
      </w:r>
      <w:r w:rsidR="00CB70E3" w:rsidRPr="00170796">
        <w:rPr>
          <w:szCs w:val="28"/>
        </w:rPr>
        <w:t>родителей принимают участие в классных и общешкольных мероприятиях, связанных с вопросами питания детей только онлайн.</w:t>
      </w:r>
    </w:p>
    <w:p w14:paraId="0746D8FA" w14:textId="77777777" w:rsidR="00D1019E" w:rsidRPr="00170796" w:rsidRDefault="00CB70E3">
      <w:pPr>
        <w:spacing w:after="296" w:line="269" w:lineRule="auto"/>
        <w:ind w:left="130" w:right="120" w:hanging="10"/>
        <w:jc w:val="center"/>
        <w:rPr>
          <w:szCs w:val="28"/>
        </w:rPr>
      </w:pPr>
      <w:r w:rsidRPr="00170796">
        <w:rPr>
          <w:szCs w:val="28"/>
          <w:u w:val="single" w:color="000000"/>
        </w:rPr>
        <w:t>10. Говорите ли Вы с вашим ребенком дома о пользе той или иной пищи, о витаминах, содержащихся в разных блюдах?</w:t>
      </w:r>
    </w:p>
    <w:p w14:paraId="43FE93E9" w14:textId="77777777" w:rsidR="00D1019E" w:rsidRPr="00170796" w:rsidRDefault="00170796">
      <w:pPr>
        <w:spacing w:after="309"/>
        <w:ind w:left="95" w:right="0"/>
        <w:rPr>
          <w:szCs w:val="28"/>
        </w:rPr>
      </w:pPr>
      <w:r w:rsidRPr="00170796">
        <w:rPr>
          <w:szCs w:val="28"/>
        </w:rPr>
        <w:t>6</w:t>
      </w:r>
      <w:r w:rsidR="00CB70E3" w:rsidRPr="00170796">
        <w:rPr>
          <w:szCs w:val="28"/>
        </w:rPr>
        <w:t xml:space="preserve">6 </w:t>
      </w:r>
      <w:r w:rsidRPr="00170796">
        <w:rPr>
          <w:szCs w:val="28"/>
          <w:vertAlign w:val="superscript"/>
        </w:rPr>
        <w:t>%</w:t>
      </w:r>
      <w:r w:rsidR="00CB70E3" w:rsidRPr="00170796">
        <w:rPr>
          <w:szCs w:val="28"/>
        </w:rPr>
        <w:t xml:space="preserve"> родителей говорят с ребенком дома о пользе той или иной пищи, о витаминах, содержащихся в разных блюдах.</w:t>
      </w:r>
    </w:p>
    <w:p w14:paraId="187D339E" w14:textId="77777777" w:rsidR="00D1019E" w:rsidRDefault="00170796">
      <w:pPr>
        <w:ind w:left="95" w:right="0"/>
      </w:pPr>
      <w:r>
        <w:rPr>
          <w:szCs w:val="28"/>
        </w:rPr>
        <w:t>3</w:t>
      </w:r>
      <w:r w:rsidR="00CB70E3" w:rsidRPr="00170796">
        <w:rPr>
          <w:szCs w:val="28"/>
        </w:rPr>
        <w:t xml:space="preserve">4 </w:t>
      </w:r>
      <w:r w:rsidRPr="00170796">
        <w:rPr>
          <w:szCs w:val="28"/>
          <w:vertAlign w:val="superscript"/>
        </w:rPr>
        <w:t>%</w:t>
      </w:r>
      <w:r w:rsidR="00CB70E3" w:rsidRPr="00170796">
        <w:rPr>
          <w:szCs w:val="28"/>
        </w:rPr>
        <w:t xml:space="preserve"> родителей иногда проводят беседу с ребенком дома о пользе той или иной пищи</w:t>
      </w:r>
      <w:r w:rsidR="00CB70E3">
        <w:t>, о витаминах, содержащихся в разных блюдах.</w:t>
      </w:r>
    </w:p>
    <w:p w14:paraId="1631E7A7" w14:textId="77777777" w:rsidR="00D1019E" w:rsidRDefault="00CB70E3">
      <w:pPr>
        <w:spacing w:after="220" w:line="269" w:lineRule="auto"/>
        <w:ind w:left="130" w:right="53" w:hanging="10"/>
        <w:jc w:val="center"/>
      </w:pPr>
      <w:r>
        <w:rPr>
          <w:u w:val="single" w:color="000000"/>
        </w:rPr>
        <w:t>10. Ваши пожелания по вопросу организации питания в школе.</w:t>
      </w:r>
    </w:p>
    <w:p w14:paraId="1390AE70" w14:textId="77777777" w:rsidR="00D1019E" w:rsidRDefault="00CB70E3">
      <w:pPr>
        <w:spacing w:after="292"/>
        <w:ind w:left="95" w:right="0"/>
      </w:pPr>
      <w:r>
        <w:t>Основные пожелания родителей:</w:t>
      </w:r>
    </w:p>
    <w:p w14:paraId="3080BE14" w14:textId="77777777" w:rsidR="00D1019E" w:rsidRPr="00170796" w:rsidRDefault="00CB70E3">
      <w:pPr>
        <w:spacing w:after="325"/>
        <w:ind w:left="95" w:right="0"/>
        <w:rPr>
          <w:szCs w:val="28"/>
        </w:rPr>
      </w:pPr>
      <w:r w:rsidRPr="00170796">
        <w:rPr>
          <w:szCs w:val="28"/>
        </w:rPr>
        <w:t xml:space="preserve">1 5 </w:t>
      </w:r>
      <w:r w:rsidR="00170796" w:rsidRPr="00170796">
        <w:rPr>
          <w:szCs w:val="28"/>
          <w:vertAlign w:val="superscript"/>
        </w:rPr>
        <w:t>%</w:t>
      </w:r>
      <w:r w:rsidRPr="00170796">
        <w:rPr>
          <w:szCs w:val="28"/>
        </w:rPr>
        <w:t xml:space="preserve"> родителей попросили исключить из меню рыбу</w:t>
      </w:r>
    </w:p>
    <w:p w14:paraId="48C53EF8" w14:textId="77777777" w:rsidR="00903CBF" w:rsidRDefault="00903CBF">
      <w:pPr>
        <w:spacing w:after="320"/>
        <w:ind w:left="95" w:right="0"/>
        <w:rPr>
          <w:szCs w:val="28"/>
        </w:rPr>
      </w:pPr>
    </w:p>
    <w:p w14:paraId="5608D25E" w14:textId="1257AE45" w:rsidR="00D1019E" w:rsidRPr="00170796" w:rsidRDefault="00CB70E3">
      <w:pPr>
        <w:spacing w:after="320"/>
        <w:ind w:left="95" w:right="0"/>
        <w:rPr>
          <w:szCs w:val="28"/>
        </w:rPr>
      </w:pPr>
      <w:r w:rsidRPr="00170796">
        <w:rPr>
          <w:szCs w:val="28"/>
        </w:rPr>
        <w:t xml:space="preserve">14 </w:t>
      </w:r>
      <w:r w:rsidR="00170796" w:rsidRPr="00170796">
        <w:rPr>
          <w:szCs w:val="28"/>
          <w:vertAlign w:val="superscript"/>
        </w:rPr>
        <w:t>%</w:t>
      </w:r>
      <w:r w:rsidRPr="00170796">
        <w:rPr>
          <w:szCs w:val="28"/>
        </w:rPr>
        <w:t xml:space="preserve"> родителей попросили добавить в рацион больше фруктов.</w:t>
      </w:r>
    </w:p>
    <w:p w14:paraId="2B7B3678" w14:textId="77777777" w:rsidR="00D1019E" w:rsidRDefault="00CB70E3">
      <w:pPr>
        <w:ind w:left="95" w:right="0"/>
      </w:pPr>
      <w:r w:rsidRPr="00170796">
        <w:rPr>
          <w:szCs w:val="28"/>
        </w:rPr>
        <w:t xml:space="preserve">3 </w:t>
      </w:r>
      <w:r w:rsidR="00170796" w:rsidRPr="00170796">
        <w:rPr>
          <w:szCs w:val="28"/>
          <w:vertAlign w:val="superscript"/>
        </w:rPr>
        <w:t>%</w:t>
      </w:r>
      <w:r w:rsidRPr="00170796">
        <w:rPr>
          <w:szCs w:val="28"/>
        </w:rPr>
        <w:t xml:space="preserve"> родителей</w:t>
      </w:r>
      <w:r>
        <w:t xml:space="preserve"> попросили исключить из меню каши.</w:t>
      </w:r>
    </w:p>
    <w:p w14:paraId="30E556A9" w14:textId="77777777" w:rsidR="00D1019E" w:rsidRDefault="00CB70E3">
      <w:pPr>
        <w:spacing w:after="249"/>
        <w:ind w:left="0" w:right="96" w:firstLine="562"/>
      </w:pPr>
      <w:r>
        <w:rPr>
          <w:u w:val="single" w:color="000000"/>
        </w:rPr>
        <w:t>Вывод:</w:t>
      </w:r>
      <w:r>
        <w:t xml:space="preserve"> Организация питания в столово</w:t>
      </w:r>
      <w:r w:rsidR="00170796">
        <w:t xml:space="preserve">й МБОУ СОШ №24 </w:t>
      </w:r>
      <w:proofErr w:type="spellStart"/>
      <w:r w:rsidR="00170796">
        <w:t>им.И.И.Вехова</w:t>
      </w:r>
      <w:proofErr w:type="spellEnd"/>
      <w:r w:rsidR="00170796">
        <w:t xml:space="preserve"> </w:t>
      </w:r>
      <w:proofErr w:type="spellStart"/>
      <w:r w:rsidR="00170796">
        <w:t>ст.Александрийской</w:t>
      </w:r>
      <w:proofErr w:type="spellEnd"/>
      <w:r w:rsidR="00170796">
        <w:t xml:space="preserve"> </w:t>
      </w:r>
      <w:r>
        <w:t>удовлетворяет родителей (законных представителей) обучающихся. Продолжает расти количество родителей (законных представителей), интересующихся меню и проводящих беседы со своими детьми о правильном питании.</w:t>
      </w:r>
    </w:p>
    <w:p w14:paraId="693A6CA8" w14:textId="77777777" w:rsidR="00D1019E" w:rsidRDefault="00CB70E3">
      <w:pPr>
        <w:ind w:left="5" w:right="91" w:firstLine="557"/>
      </w:pPr>
      <w:r>
        <w:t>Классным руко</w:t>
      </w:r>
      <w:r w:rsidR="00170796">
        <w:t xml:space="preserve">водителям, ответственному за организацию </w:t>
      </w:r>
      <w:proofErr w:type="gramStart"/>
      <w:r w:rsidR="00170796">
        <w:t>питания</w:t>
      </w:r>
      <w:r>
        <w:t xml:space="preserve">  следует</w:t>
      </w:r>
      <w:proofErr w:type="gramEnd"/>
      <w:r>
        <w:t xml:space="preserve"> усилить информационно-просветительскую работу с обучающимися по основам здорового питания. Комиссии родительского (общественного) контроля за организацией и качеством школьного питания продолжить работу в соответствии с Постановлением Главного государственного санитарного врача РФ от 27.10.2020 № 32 ”06 утверждении </w:t>
      </w:r>
      <w:proofErr w:type="spellStart"/>
      <w:r>
        <w:t>санитарноэпидемиологических</w:t>
      </w:r>
      <w:proofErr w:type="spellEnd"/>
      <w:r>
        <w:t xml:space="preserve"> правил и норм СанПиН 2.3/2.4.3590-20 ”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организации общественного питания населения”, Постановлением Главного государственного санитарного врача Российской Федерации от 28.09.2020 № 28 ”06 утверждении санитарных правил СП 2.4. 3648-20 ”Санитарно-эпидемиологические требования к организациям воспитания и обучения, отдыха и оздоровления детей и молодежи ” .</w:t>
      </w:r>
    </w:p>
    <w:sectPr w:rsidR="00D1019E">
      <w:pgSz w:w="11920" w:h="16840"/>
      <w:pgMar w:top="1042" w:right="859" w:bottom="1451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9E"/>
    <w:rsid w:val="00170796"/>
    <w:rsid w:val="00903CBF"/>
    <w:rsid w:val="00CB70E3"/>
    <w:rsid w:val="00D1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064F"/>
  <w15:docId w15:val="{59F62184-BA3D-4764-847D-85B84467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8" w:line="268" w:lineRule="auto"/>
      <w:ind w:left="58" w:right="4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Shumeyko</dc:creator>
  <cp:keywords/>
  <cp:lastModifiedBy>Svetlana Shumeyko</cp:lastModifiedBy>
  <cp:revision>5</cp:revision>
  <cp:lastPrinted>2024-10-10T06:12:00Z</cp:lastPrinted>
  <dcterms:created xsi:type="dcterms:W3CDTF">2024-02-14T06:27:00Z</dcterms:created>
  <dcterms:modified xsi:type="dcterms:W3CDTF">2024-10-10T06:12:00Z</dcterms:modified>
</cp:coreProperties>
</file>